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关于推荐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同志推荐申报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汕头市五一劳动奖章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会议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决议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市总工会</w:t>
      </w:r>
      <w:r>
        <w:rPr>
          <w:rFonts w:hint="eastAsia" w:ascii="仿宋" w:hAnsi="仿宋" w:eastAsia="仿宋" w:cs="仿宋"/>
          <w:sz w:val="32"/>
          <w:szCs w:val="32"/>
        </w:rPr>
        <w:t>《关于开展2022年汕头市五一劳动奖章和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工人先锋号推荐评审工作的通知》的相关规定和要求，202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召开第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次职工代表大会，研究关于推荐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汕头市五一劳动奖章</w:t>
      </w:r>
      <w:r>
        <w:rPr>
          <w:rFonts w:hint="eastAsia" w:ascii="仿宋" w:hAnsi="仿宋" w:eastAsia="仿宋" w:cs="仿宋"/>
          <w:sz w:val="32"/>
          <w:szCs w:val="32"/>
        </w:rPr>
        <w:t>的候选对象的相关事宜。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本次职工代表大会应到会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人，实到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人，超过应到会人数的三分之二，会议有效。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采用无记名投票形式，</w:t>
      </w:r>
      <w:r>
        <w:rPr>
          <w:rFonts w:hint="eastAsia" w:ascii="仿宋" w:hAnsi="仿宋" w:eastAsia="仿宋" w:cs="仿宋"/>
          <w:sz w:val="32"/>
          <w:szCs w:val="32"/>
        </w:rPr>
        <w:t>其中同意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人，反对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人，弃权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人。经会议审议表决，同意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同志作为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汕头市五一劳动奖章</w:t>
      </w:r>
      <w:r>
        <w:rPr>
          <w:rFonts w:hint="eastAsia" w:ascii="仿宋" w:hAnsi="仿宋" w:eastAsia="仿宋" w:cs="仿宋"/>
          <w:sz w:val="32"/>
          <w:szCs w:val="32"/>
        </w:rPr>
        <w:t>的推荐对象。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关于推荐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推荐申报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汕头市工人先锋号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会议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决议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市总工会</w:t>
      </w:r>
      <w:r>
        <w:rPr>
          <w:rFonts w:hint="eastAsia" w:ascii="仿宋" w:hAnsi="仿宋" w:eastAsia="仿宋" w:cs="仿宋"/>
          <w:sz w:val="32"/>
          <w:szCs w:val="32"/>
        </w:rPr>
        <w:t>《关于开展2022年汕头市五一劳动奖章和</w:t>
      </w:r>
    </w:p>
    <w:p>
      <w:pPr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工人先锋号推荐评审工作的通知》的相关规定和要求，202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召开第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次职工代表大会，研究关于推荐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汕头市工人先锋号</w:t>
      </w:r>
      <w:r>
        <w:rPr>
          <w:rFonts w:hint="eastAsia" w:ascii="仿宋" w:hAnsi="仿宋" w:eastAsia="仿宋" w:cs="仿宋"/>
          <w:sz w:val="32"/>
          <w:szCs w:val="32"/>
        </w:rPr>
        <w:t>的候选对象的相关事宜。</w:t>
      </w: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本次职工代表大会应到会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人，实到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人，超过应到会人数的三分之二，会议有效。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采用无记名投票形式，</w:t>
      </w:r>
      <w:r>
        <w:rPr>
          <w:rFonts w:hint="eastAsia" w:ascii="仿宋" w:hAnsi="仿宋" w:eastAsia="仿宋" w:cs="仿宋"/>
          <w:sz w:val="32"/>
          <w:szCs w:val="32"/>
        </w:rPr>
        <w:t>其中同意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人，反对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人，弃权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人。经会议审议表决，同意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汕头市工人先锋号</w:t>
      </w:r>
      <w:r>
        <w:rPr>
          <w:rFonts w:hint="eastAsia" w:ascii="仿宋" w:hAnsi="仿宋" w:eastAsia="仿宋" w:cs="仿宋"/>
          <w:sz w:val="32"/>
          <w:szCs w:val="32"/>
        </w:rPr>
        <w:t>的推荐对象。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240" w:lineRule="auto"/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</w:p>
    <w:p>
      <w:pPr>
        <w:pStyle w:val="3"/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关于推荐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同志推荐申报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汕头市五一劳动奖章的公示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根据市总工会《关于开展2022年汕头市五一劳动奖章和工人先锋号推荐评审工作的通知》的相关规定和要求，经职工评议，职代会通过，推荐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汕头市</w:t>
      </w:r>
      <w:r>
        <w:rPr>
          <w:rFonts w:hint="eastAsia" w:ascii="仿宋" w:hAnsi="仿宋" w:eastAsia="仿宋" w:cs="仿宋"/>
          <w:sz w:val="32"/>
          <w:szCs w:val="32"/>
        </w:rPr>
        <w:t>五一劳动奖章评选。现予以公示，请广大干部职工共同监督。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公示时间：2022年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日共五个工作日。</w: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受理单位：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 xml:space="preserve">联系人：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同志先进事迹</w:t>
      </w: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关于推荐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同志推荐申报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汕头市工人先锋号的公示</w:t>
      </w: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根据市总工会《关于开展2022年汕头市五一劳动奖章和工人先锋号推荐评审工作的通知》的相关规定和要求，经职工评议，职代会通过，推荐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汕头市工人先锋号</w:t>
      </w:r>
      <w:r>
        <w:rPr>
          <w:rFonts w:hint="eastAsia" w:ascii="仿宋" w:hAnsi="仿宋" w:eastAsia="仿宋" w:cs="仿宋"/>
          <w:sz w:val="32"/>
          <w:szCs w:val="32"/>
        </w:rPr>
        <w:t>评选。现予以公示，请广大干部职工共同监督。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公示时间：2022年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日共五个工作日。</w:t>
      </w:r>
    </w:p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受理单位：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 xml:space="preserve">联系人：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先进事迹</w:t>
      </w: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关于推荐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同志推荐申报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汕头市五一劳动奖章公示无异议的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省总工会办公室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关于做好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2021年“南粤工匠”授予省五一劳动奖章推荐申报工作的通知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要求，我单位汕头市五一劳动奖章申报对象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，于2022年3月　日至3月　日在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进行了公示，公示期间无异议。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特此报告。</w:t>
      </w: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default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关于推荐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推荐申报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汕头市工人先锋号公示无异议的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报告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省总工会办公室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关于做好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2021年“南粤工匠”授予省五一劳动奖章推荐申报工作的通知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要求，我单位汕头市工人先锋号申报对象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，于2022年3月　日至3月　日在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进行了公示，公示期间无异议。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特此报告。</w:t>
      </w: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default"/>
        </w:rPr>
      </w:pPr>
    </w:p>
    <w:p>
      <w:pPr>
        <w:spacing w:line="560" w:lineRule="exact"/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XX单位工会（盖章）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24"/>
          <w:u w:val="single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24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sz w:val="44"/>
          <w:szCs w:val="44"/>
        </w:rPr>
        <w:t>简要事迹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方正小标宋简体 二号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ascii="方正仿宋简体" w:hAnsi="黑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姓名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性别</w:t>
      </w:r>
      <w:r>
        <w:rPr>
          <w:rFonts w:hint="eastAsia" w:ascii="方正仿宋简体" w:eastAsia="方正仿宋简体"/>
          <w:sz w:val="32"/>
          <w:szCs w:val="32"/>
        </w:rPr>
        <w:t>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32"/>
          <w:szCs w:val="32"/>
        </w:rPr>
        <w:t>月生，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政治面貌</w:t>
      </w:r>
      <w:r>
        <w:rPr>
          <w:rFonts w:hint="eastAsia" w:ascii="方正仿宋简体" w:eastAsia="方正仿宋简体"/>
          <w:sz w:val="32"/>
          <w:szCs w:val="32"/>
        </w:rPr>
        <w:t>，现任</w:t>
      </w:r>
      <w:r>
        <w:rPr>
          <w:rFonts w:hint="eastAsia" w:ascii="方正仿宋简体" w:eastAsia="方正仿宋简体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500字以内事迹简介，要求事迹突出，语言简洁规范。</w:t>
      </w:r>
    </w:p>
    <w:p>
      <w:pPr>
        <w:spacing w:line="560" w:lineRule="exact"/>
        <w:ind w:firstLine="640" w:firstLineChars="200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（正文：仿宋三号、行间距固定值28）</w:t>
      </w: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政审意见</w:t>
      </w:r>
    </w:p>
    <w:p>
      <w:pPr>
        <w:spacing w:line="48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，民族，出生年月日，籍贯，学历，单位及职务，</w:t>
      </w:r>
      <w:r>
        <w:rPr>
          <w:rFonts w:hint="eastAsia" w:ascii="仿宋_GB2312" w:hAnsi="仿宋_GB2312" w:eastAsia="仿宋_GB2312" w:cs="仿宋_GB2312"/>
          <w:sz w:val="30"/>
          <w:szCs w:val="30"/>
        </w:rPr>
        <w:t>其在单位的表现如下：</w:t>
      </w:r>
    </w:p>
    <w:p>
      <w:pPr>
        <w:spacing w:line="480" w:lineRule="auto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一、政治历史状况</w:t>
      </w:r>
    </w:p>
    <w:p>
      <w:pPr>
        <w:spacing w:line="48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该同志政治历史清白，无任何政治历史问题。具有良好的政治素养和较高的政治理论基础，立场坚定，旗帜鲜明的拥护党和党的各项重大决定。</w:t>
      </w:r>
    </w:p>
    <w:p>
      <w:pPr>
        <w:spacing w:line="480" w:lineRule="auto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二、遵纪守法状况</w:t>
      </w:r>
    </w:p>
    <w:p>
      <w:pPr>
        <w:spacing w:line="48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该同志在我单位工作期间，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廉洁自律</w:t>
      </w:r>
      <w:r>
        <w:rPr>
          <w:rFonts w:hint="eastAsia" w:ascii="仿宋_GB2312" w:hAnsi="仿宋_GB2312" w:eastAsia="仿宋_GB2312" w:cs="仿宋_GB2312"/>
          <w:sz w:val="30"/>
          <w:szCs w:val="30"/>
        </w:rPr>
        <w:t>，能够自觉遵守国家的法律、法规及各项规章制度。未参加任何邪教组织、没有任何违法违纪行为。</w:t>
      </w:r>
    </w:p>
    <w:p>
      <w:pPr>
        <w:spacing w:line="480" w:lineRule="auto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三、现实表现情况</w:t>
      </w:r>
    </w:p>
    <w:p>
      <w:pPr>
        <w:spacing w:line="48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该同志政治立场坚定，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坚定落实</w:t>
      </w:r>
      <w:r>
        <w:rPr>
          <w:rFonts w:hint="eastAsia" w:ascii="仿宋_GB2312" w:hAns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两</w:t>
      </w:r>
      <w:r>
        <w:rPr>
          <w:rFonts w:hint="eastAsia" w:ascii="仿宋_GB2312" w:hAnsi="仿宋_GB2312" w:eastAsia="仿宋_GB2312" w:cs="仿宋_GB2312"/>
          <w:sz w:val="30"/>
          <w:szCs w:val="30"/>
        </w:rPr>
        <w:t>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确立</w:t>
      </w:r>
      <w:r>
        <w:rPr>
          <w:rFonts w:hint="eastAsia" w:ascii="仿宋_GB2312" w:hAnsi="仿宋_GB2312" w:eastAsia="仿宋_GB2312" w:cs="仿宋_GB2312"/>
          <w:sz w:val="30"/>
          <w:szCs w:val="30"/>
        </w:rPr>
        <w:t>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牢固树立“四个意识”，坚定“四个自信”，坚决做到“两个维护”，具有较高的政治觉悟；工作上，该同志工作勤劳，勤勉敬业，表现良好；生活上，该同志勤俭节约、艰苦朴素，崇尚传统的中华美德，生活作风严谨。</w:t>
      </w: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本单位认为其符合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全国五一劳动奖章</w:t>
      </w:r>
      <w:r>
        <w:rPr>
          <w:rFonts w:hint="eastAsia" w:ascii="仿宋_GB2312" w:hAnsi="仿宋_GB2312" w:eastAsia="仿宋_GB2312" w:cs="仿宋_GB2312"/>
          <w:sz w:val="30"/>
          <w:szCs w:val="30"/>
        </w:rPr>
        <w:t>推荐评选条件。</w:t>
      </w: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特此证明。</w:t>
      </w: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党组织盖章</w:t>
      </w:r>
    </w:p>
    <w:p>
      <w:pPr>
        <w:spacing w:line="480" w:lineRule="auto"/>
        <w:ind w:firstLine="600" w:firstLineChars="200"/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2022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机关、企（事）业单位工作人员征求意见表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ind w:firstLine="147" w:firstLineChars="49"/>
        <w:rPr>
          <w:rFonts w:hint="eastAsia" w:ascii="仿宋_GB2312" w:hAnsi="华文中宋" w:eastAsia="仿宋_GB2312"/>
          <w:sz w:val="30"/>
          <w:szCs w:val="30"/>
          <w:u w:val="single"/>
        </w:rPr>
      </w:pPr>
      <w:r>
        <w:rPr>
          <w:rFonts w:hint="eastAsia" w:ascii="仿宋_GB2312" w:hAnsi="华文中宋" w:eastAsia="仿宋_GB2312"/>
          <w:sz w:val="30"/>
          <w:szCs w:val="30"/>
        </w:rPr>
        <w:t>姓名：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华文中宋" w:eastAsia="仿宋_GB2312"/>
          <w:sz w:val="30"/>
          <w:szCs w:val="30"/>
        </w:rPr>
        <w:t>单位：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华文中宋" w:eastAsia="仿宋_GB2312"/>
          <w:sz w:val="30"/>
          <w:szCs w:val="30"/>
        </w:rPr>
        <w:t>职务：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  </w:t>
      </w:r>
    </w:p>
    <w:p>
      <w:pPr>
        <w:spacing w:line="120" w:lineRule="exact"/>
        <w:ind w:firstLine="147" w:firstLineChars="49"/>
        <w:rPr>
          <w:rFonts w:hint="eastAsia" w:ascii="仿宋_GB2312" w:hAnsi="华文中宋" w:eastAsia="仿宋_GB2312"/>
          <w:sz w:val="30"/>
          <w:szCs w:val="30"/>
          <w:u w:val="single"/>
        </w:rPr>
      </w:pPr>
    </w:p>
    <w:tbl>
      <w:tblPr>
        <w:tblStyle w:val="4"/>
        <w:tblpPr w:leftFromText="180" w:rightFromText="180" w:vertAnchor="text" w:horzAnchor="page" w:tblpX="1806" w:tblpY="11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6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188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推荐对象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组织人事</w:t>
            </w:r>
            <w:r>
              <w:rPr>
                <w:rFonts w:hint="eastAsia" w:ascii="仿宋_GB2312" w:eastAsia="仿宋_GB2312"/>
                <w:sz w:val="30"/>
                <w:szCs w:val="30"/>
              </w:rPr>
              <w:t>管理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</w:tc>
        <w:tc>
          <w:tcPr>
            <w:tcW w:w="6896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560" w:lineRule="exact"/>
              <w:ind w:left="-126" w:leftChars="-60" w:right="-498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-498" w:rightChars="-237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26" w:leftChars="-60" w:right="-498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50" w:leftChars="-119" w:right="8" w:rightChars="4" w:firstLine="129" w:firstLineChars="4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（盖  章）</w:t>
            </w:r>
          </w:p>
          <w:p>
            <w:pPr>
              <w:wordWrap w:val="0"/>
              <w:ind w:right="-40" w:firstLine="4500" w:firstLineChars="1500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188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纪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检</w:t>
            </w:r>
            <w:r>
              <w:rPr>
                <w:rFonts w:hint="eastAsia" w:ascii="仿宋_GB2312" w:eastAsia="仿宋_GB2312"/>
                <w:sz w:val="30"/>
                <w:szCs w:val="30"/>
              </w:rPr>
              <w:t>监察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部门意见</w:t>
            </w:r>
          </w:p>
        </w:tc>
        <w:tc>
          <w:tcPr>
            <w:tcW w:w="6896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560" w:lineRule="exact"/>
              <w:ind w:left="-126" w:leftChars="-60" w:right="-498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left="-126" w:leftChars="-60" w:right="-498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26" w:leftChars="-60" w:right="-498" w:rightChars="-237" w:firstLine="137" w:firstLineChars="4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50" w:leftChars="-119" w:right="8" w:rightChars="4" w:firstLine="129" w:firstLineChars="43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（盖  章）</w:t>
            </w:r>
          </w:p>
          <w:p>
            <w:pPr>
              <w:wordWrap w:val="0"/>
              <w:ind w:right="-4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年   月   日</w:t>
            </w:r>
          </w:p>
        </w:tc>
      </w:tr>
    </w:tbl>
    <w:p>
      <w:pPr>
        <w:spacing w:line="460" w:lineRule="exact"/>
        <w:ind w:left="456" w:leftChars="67" w:hanging="315" w:hangingChars="150"/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21CF5"/>
    <w:rsid w:val="0A93505B"/>
    <w:rsid w:val="1E297E3C"/>
    <w:rsid w:val="6CFE5C0A"/>
    <w:rsid w:val="715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  <w:style w:type="character" w:customStyle="1" w:styleId="6">
    <w:name w:val="标题 1 Char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2022-03-08T08:52:00Z</dcterms:created>
  <dc:creator>Administrator</dc:creator>
  <cp:lastModifiedBy>Administrator</cp:lastModifiedBy>
  <dcterms:modified xsi:type="dcterms:W3CDTF">2022-03-08T09:01:17Z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E142312805A5418896882CFCA8443639</vt:lpwstr>
  </property>
</Properties>
</file>